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24D"/>
          <w:sz w:val="42"/>
        </w:rPr>
        <w:t>FRONTLINE LEADERSHIP PLAYBOOK</w:t>
      </w:r>
    </w:p>
    <w:p>
      <w:r>
        <w:rPr>
          <w:color w:val="5B6573"/>
        </w:rPr>
        <w:t>A repeatable rhythm for leading sales teams, coaching consistently and keeping customer experience central.</w:t>
      </w:r>
    </w:p>
    <w:p>
      <w:pPr>
        <w:pStyle w:val="Heading2"/>
      </w:pPr>
      <w:r>
        <w:t>DAILY | Set the team up</w:t>
      </w:r>
    </w:p>
    <w:p>
      <w:pPr>
        <w:pStyle w:val="ListBullet"/>
      </w:pPr>
      <w:r>
        <w:t>Before shift (5–10 minutes): share one priority, a relevant product/service focus and each person’s role.</w:t>
      </w:r>
    </w:p>
    <w:p>
      <w:pPr>
        <w:pStyle w:val="ListBullet"/>
      </w:pPr>
      <w:r>
        <w:t>During shift: observe customer interactions respectfully. Coach in the moment where appropriate; keep sensitive feedback private.</w:t>
      </w:r>
    </w:p>
    <w:p>
      <w:pPr>
        <w:pStyle w:val="ListBullet"/>
      </w:pPr>
      <w:r>
        <w:t>End of shift: capture one win, one friction point and one action for the next shift.</w:t>
      </w:r>
    </w:p>
    <w:p>
      <w:pPr>
        <w:pStyle w:val="Heading2"/>
      </w:pPr>
      <w:r>
        <w:t>WEEKLY | Coach performance</w:t>
      </w:r>
    </w:p>
    <w:p>
      <w:pPr>
        <w:pStyle w:val="ListBullet"/>
      </w:pPr>
      <w:r>
        <w:t>Review a small set of agreed KPIs and look for patterns, not just one-day fluctuations.</w:t>
      </w:r>
    </w:p>
    <w:p>
      <w:pPr>
        <w:pStyle w:val="ListBullet"/>
      </w:pPr>
      <w:r>
        <w:t>Hold short one-to-one check-ins: ask what is working, what feels difficult and what support would help.</w:t>
      </w:r>
    </w:p>
    <w:p>
      <w:pPr>
        <w:pStyle w:val="ListBullet"/>
      </w:pPr>
      <w:r>
        <w:t>Practise one observable behaviour, such as asking open discovery questions or confirming customer priorities before recommending.</w:t>
      </w:r>
    </w:p>
    <w:p>
      <w:pPr>
        <w:pStyle w:val="ListBullet"/>
      </w:pPr>
      <w:r>
        <w:t>Agree on one action, a follow-up date and evidence that will show progress.</w:t>
      </w:r>
    </w:p>
    <w:p>
      <w:pPr>
        <w:pStyle w:val="Heading2"/>
      </w:pPr>
      <w:r>
        <w:t>THE COACHING CONVERSATION</w:t>
      </w:r>
    </w:p>
    <w:p>
      <w:pPr>
        <w:pStyle w:val="ListBullet"/>
      </w:pPr>
      <w:r>
        <w:t>Observe: describe the specific behaviour without judgement.</w:t>
      </w:r>
    </w:p>
    <w:p>
      <w:pPr>
        <w:pStyle w:val="ListBullet"/>
      </w:pPr>
      <w:r>
        <w:t>Ask: invite the employee’s perspective, e.g. “How did that interaction feel to you?”</w:t>
      </w:r>
    </w:p>
    <w:p>
      <w:pPr>
        <w:pStyle w:val="ListBullet"/>
      </w:pPr>
      <w:r>
        <w:t>Connect: explain the effect on the customer, team or business goal.</w:t>
      </w:r>
    </w:p>
    <w:p>
      <w:pPr>
        <w:pStyle w:val="ListBullet"/>
      </w:pPr>
      <w:r>
        <w:t>Practise: agree on an alternative approach and rehearse it briefly.</w:t>
      </w:r>
    </w:p>
    <w:p>
      <w:pPr>
        <w:pStyle w:val="ListBullet"/>
      </w:pPr>
      <w:r>
        <w:t>Follow up: revisit the behaviour and recognise progress.</w:t>
      </w:r>
    </w:p>
    <w:p>
      <w:pPr>
        <w:pStyle w:val="Heading2"/>
      </w:pPr>
      <w:r>
        <w:t>TEAM SCORECARD &amp; PRINCIPLES</w:t>
      </w:r>
    </w:p>
    <w:p>
      <w:pPr>
        <w:pStyle w:val="ListBullet"/>
      </w:pPr>
      <w:r>
        <w:t>Results: sales versus target, conversion, average transaction value and relevant category measures.</w:t>
      </w:r>
    </w:p>
    <w:p>
      <w:pPr>
        <w:pStyle w:val="ListBullet"/>
      </w:pPr>
      <w:r>
        <w:t>Customer: feedback themes, complaint recovery, consultation quality and service consistency.</w:t>
      </w:r>
    </w:p>
    <w:p>
      <w:pPr>
        <w:pStyle w:val="ListBullet"/>
      </w:pPr>
      <w:r>
        <w:t>People: onboarding progress, coaching completion, confidence and skill development.</w:t>
      </w:r>
    </w:p>
    <w:p>
      <w:pPr>
        <w:pStyle w:val="ListBullet"/>
      </w:pPr>
      <w:r>
        <w:t>Operations: readiness, process adherence, handover quality and avoidable friction.</w:t>
      </w:r>
    </w:p>
    <w:p>
      <w:pPr>
        <w:pStyle w:val="ListBullet"/>
      </w:pPr>
      <w:r>
        <w:t>Lead fairly, keep customer trust central, use data as a conversation starter, and close every review with an owner, action and follow-up date.</w:t>
      </w:r>
    </w:p>
    <w:p>
      <w:r>
        <w:rPr>
          <w:b/>
          <w:color w:val="2F6690"/>
        </w:rPr>
        <w:t xml:space="preserve">PORTFOLIO NOTE: </w:t>
      </w:r>
      <w:r>
        <w:t>Illustrative demonstration only. This is not a client engagement, employer project or claim of measured business results.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RYAN PERERA  •  SALES PERFORMANCE • OPERATIONS • CUSTOMER EXPERIENCE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